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EDA3" w14:textId="3A80E555" w:rsidR="002C5376" w:rsidRPr="001F2287" w:rsidRDefault="001F2287" w:rsidP="001F2287">
      <w:pPr>
        <w:pStyle w:val="Title"/>
      </w:pPr>
      <w:r w:rsidRPr="001F2287">
        <w:t>Media Production Services</w:t>
      </w:r>
    </w:p>
    <w:p w14:paraId="74088C5A" w14:textId="4E0AD7D5" w:rsidR="001F2287" w:rsidRPr="001F2287" w:rsidRDefault="001F2287" w:rsidP="001F2287">
      <w:pPr>
        <w:pStyle w:val="Subtitle"/>
        <w:rPr>
          <w:rFonts w:ascii="Calibri" w:hAnsi="Calibri" w:cs="Calibri"/>
        </w:rPr>
      </w:pPr>
      <w:r w:rsidRPr="001F2287">
        <w:rPr>
          <w:rFonts w:ascii="Calibri" w:hAnsi="Calibri" w:cs="Calibri"/>
        </w:rPr>
        <w:t>Office of Di</w:t>
      </w:r>
      <w:r w:rsidR="00F311A8">
        <w:rPr>
          <w:rFonts w:ascii="Calibri" w:hAnsi="Calibri" w:cs="Calibri"/>
        </w:rPr>
        <w:t>gital</w:t>
      </w:r>
      <w:r w:rsidRPr="001F2287">
        <w:rPr>
          <w:rFonts w:ascii="Calibri" w:hAnsi="Calibri" w:cs="Calibri"/>
        </w:rPr>
        <w:t xml:space="preserve"> Learning | Florida State University</w:t>
      </w:r>
    </w:p>
    <w:p w14:paraId="3E97C32E" w14:textId="5F279E04" w:rsidR="001F2287" w:rsidRPr="001F2287" w:rsidRDefault="001F2287">
      <w:pPr>
        <w:rPr>
          <w:rFonts w:ascii="Calibri" w:hAnsi="Calibri" w:cs="Calibri"/>
        </w:rPr>
      </w:pPr>
    </w:p>
    <w:p w14:paraId="0DE5E549" w14:textId="608ED8EC" w:rsidR="001F2287" w:rsidRPr="001F2287" w:rsidRDefault="001F2287" w:rsidP="001F2287">
      <w:pPr>
        <w:pStyle w:val="Heading1"/>
      </w:pPr>
      <w:r w:rsidRPr="001F2287">
        <w:t>Do you teach an online course?</w:t>
      </w:r>
    </w:p>
    <w:p w14:paraId="6324B2DE" w14:textId="363F3A38" w:rsidR="001F2287" w:rsidRPr="001F2287" w:rsidRDefault="001F2287" w:rsidP="001F2287">
      <w:pPr>
        <w:rPr>
          <w:rFonts w:ascii="Calibri" w:hAnsi="Calibri" w:cs="Calibri"/>
        </w:rPr>
      </w:pPr>
      <w:r w:rsidRPr="001F2287">
        <w:rPr>
          <w:rFonts w:ascii="Calibri" w:hAnsi="Calibri" w:cs="Calibri"/>
        </w:rPr>
        <w:t xml:space="preserve">Media can be a powerful tool to enhance online instruction and engage your students. The Office of </w:t>
      </w:r>
      <w:r w:rsidR="00F311A8" w:rsidRPr="001F2287">
        <w:rPr>
          <w:rFonts w:ascii="Calibri" w:hAnsi="Calibri" w:cs="Calibri"/>
        </w:rPr>
        <w:t>Di</w:t>
      </w:r>
      <w:r w:rsidR="00F311A8">
        <w:rPr>
          <w:rFonts w:ascii="Calibri" w:hAnsi="Calibri" w:cs="Calibri"/>
        </w:rPr>
        <w:t>gital</w:t>
      </w:r>
      <w:r w:rsidR="00F311A8" w:rsidRPr="001F2287">
        <w:rPr>
          <w:rFonts w:ascii="Calibri" w:hAnsi="Calibri" w:cs="Calibri"/>
        </w:rPr>
        <w:t xml:space="preserve"> </w:t>
      </w:r>
      <w:r w:rsidRPr="001F2287">
        <w:rPr>
          <w:rFonts w:ascii="Calibri" w:hAnsi="Calibri" w:cs="Calibri"/>
        </w:rPr>
        <w:t>Learning offers a wide range of video production services to help instructors feature high-quality media in their courses. You provide the content and subject-matter expertise, and we’ll provide professional, state-of-the-art production services.</w:t>
      </w:r>
    </w:p>
    <w:p w14:paraId="31BFF3FB" w14:textId="2BFFA48C" w:rsidR="001F2287" w:rsidRPr="001F2287" w:rsidRDefault="001F2287">
      <w:pPr>
        <w:rPr>
          <w:rFonts w:ascii="Calibri" w:hAnsi="Calibri" w:cs="Calibri"/>
        </w:rPr>
      </w:pPr>
    </w:p>
    <w:p w14:paraId="410721A9" w14:textId="2F8CE8F3" w:rsidR="001F2287" w:rsidRPr="001F2287" w:rsidRDefault="001F2287" w:rsidP="001F2287">
      <w:pPr>
        <w:pStyle w:val="Heading1"/>
      </w:pPr>
      <w:r w:rsidRPr="001F2287">
        <w:t>FSU Office of Di</w:t>
      </w:r>
      <w:r w:rsidR="00F311A8">
        <w:t>gital</w:t>
      </w:r>
      <w:r w:rsidRPr="001F2287">
        <w:t xml:space="preserve"> Learning | Standard Services</w:t>
      </w:r>
    </w:p>
    <w:p w14:paraId="5BD1590C" w14:textId="4492F0DF" w:rsidR="001F2287" w:rsidRPr="001F2287" w:rsidRDefault="001F2287" w:rsidP="001F2287">
      <w:r w:rsidRPr="001F2287">
        <w:t>Standard services are available to instructors teaching online courses and as part of the Office of Di</w:t>
      </w:r>
      <w:r w:rsidR="00F311A8">
        <w:t>gital</w:t>
      </w:r>
      <w:r w:rsidRPr="001F2287">
        <w:t xml:space="preserve"> Learning’s course development package.</w:t>
      </w:r>
    </w:p>
    <w:p w14:paraId="07B65696" w14:textId="79246B25" w:rsidR="001F2287" w:rsidRPr="001F2287" w:rsidRDefault="001F2287">
      <w:pPr>
        <w:rPr>
          <w:rFonts w:ascii="Calibri" w:hAnsi="Calibri" w:cs="Calibri"/>
        </w:rPr>
      </w:pPr>
    </w:p>
    <w:p w14:paraId="052F5330" w14:textId="4905A8BD" w:rsidR="001F2287" w:rsidRPr="00040707" w:rsidRDefault="001F2287" w:rsidP="00040707">
      <w:pPr>
        <w:pStyle w:val="Heading2"/>
      </w:pPr>
      <w:r w:rsidRPr="00040707">
        <w:t>Introduction Videos</w:t>
      </w:r>
    </w:p>
    <w:p w14:paraId="70B22DA5" w14:textId="79272D61" w:rsidR="001F2287" w:rsidRPr="001F2287" w:rsidRDefault="001F2287" w:rsidP="00040707">
      <w:r w:rsidRPr="001F2287">
        <w:t>Welcome students to your course with an introduction video. In addition to introducing course content and expectations, an introduction video helps learners feel more connected to their instructor, a key component for their success in the online environment. Our media team will create a script based on content you provide and record your video in our professional media studio.</w:t>
      </w:r>
    </w:p>
    <w:p w14:paraId="6F04D075" w14:textId="26BDF9D6" w:rsidR="001F2287" w:rsidRPr="001F2287" w:rsidRDefault="001F2287" w:rsidP="00040707"/>
    <w:p w14:paraId="61265EC8" w14:textId="1790EA7D" w:rsidR="001F2287" w:rsidRPr="001F2287" w:rsidRDefault="001F2287" w:rsidP="00040707">
      <w:pPr>
        <w:pStyle w:val="Heading2"/>
      </w:pPr>
      <w:r w:rsidRPr="001F2287">
        <w:t>Course Tours</w:t>
      </w:r>
    </w:p>
    <w:p w14:paraId="2D808545" w14:textId="1A1C41B6" w:rsidR="001F2287" w:rsidRPr="001F2287" w:rsidRDefault="001F2287" w:rsidP="00040707">
      <w:r w:rsidRPr="001F2287">
        <w:t>Orient students to the online course environment with a course tour. These short, informative videos help students navigate the course site and find essential course elements. For do-it-yourself recording with studio lighting and sound, reserve time in our One Button Studio or contact us to learn how to create a course tour in the privacy of your home or office.</w:t>
      </w:r>
    </w:p>
    <w:p w14:paraId="4911A86D" w14:textId="4577381C" w:rsidR="001F2287" w:rsidRPr="001F2287" w:rsidRDefault="001F2287" w:rsidP="00040707"/>
    <w:p w14:paraId="09B07433" w14:textId="6328E1D9" w:rsidR="001F2287" w:rsidRPr="001F2287" w:rsidRDefault="001F2287" w:rsidP="00040707">
      <w:pPr>
        <w:pStyle w:val="Heading2"/>
      </w:pPr>
      <w:r w:rsidRPr="001F2287">
        <w:t>Module Overviews</w:t>
      </w:r>
    </w:p>
    <w:p w14:paraId="65FF360A" w14:textId="12F600FD" w:rsidR="001F2287" w:rsidRPr="001F2287" w:rsidRDefault="001F2287" w:rsidP="00040707">
      <w:r w:rsidRPr="001F2287">
        <w:t>Provide students a weekly (or unit) breakdown of your course with module overview videos. In addition to being easy to create, module overviews help students relate module content to course learning objectives. We offer consultations on tools and techniques to create your own module overview videos as well as a One Button Studio for do-it-yourself video recording.</w:t>
      </w:r>
    </w:p>
    <w:p w14:paraId="0290A51C" w14:textId="021AC352" w:rsidR="001F2287" w:rsidRPr="001F2287" w:rsidRDefault="001F2287" w:rsidP="00040707"/>
    <w:p w14:paraId="57C3D158" w14:textId="113D5C35" w:rsidR="001F2287" w:rsidRPr="001F2287" w:rsidRDefault="001F2287" w:rsidP="00040707">
      <w:pPr>
        <w:pStyle w:val="Heading2"/>
      </w:pPr>
      <w:r w:rsidRPr="001F2287">
        <w:t>Instructor Lectures</w:t>
      </w:r>
    </w:p>
    <w:p w14:paraId="06BC31ED" w14:textId="4E913CAD" w:rsidR="001F2287" w:rsidRPr="001F2287" w:rsidRDefault="001F2287" w:rsidP="00040707">
      <w:r w:rsidRPr="001F2287">
        <w:t>Convert your in-person presentation to an online video. We’ll guide you on lighting, framing, and sound so you can achieve a professional-looking video from your home or office. For do-it-yourself recording without the setup, book our One Button Studio. If DIY is not your preference, we provide full-service video production as part of our custom media services.</w:t>
      </w:r>
    </w:p>
    <w:p w14:paraId="34D19B01" w14:textId="68344D41" w:rsidR="001F2287" w:rsidRPr="001F2287" w:rsidRDefault="001F2287" w:rsidP="00040707"/>
    <w:p w14:paraId="42679B04" w14:textId="77777777" w:rsidR="00040707" w:rsidRDefault="00040707" w:rsidP="00040707">
      <w:pPr>
        <w:pStyle w:val="Heading1"/>
      </w:pPr>
    </w:p>
    <w:p w14:paraId="78153962" w14:textId="77777777" w:rsidR="00040707" w:rsidRDefault="00040707" w:rsidP="00040707">
      <w:pPr>
        <w:pStyle w:val="Heading1"/>
      </w:pPr>
    </w:p>
    <w:p w14:paraId="086961D0" w14:textId="77777777" w:rsidR="00040707" w:rsidRDefault="00040707" w:rsidP="00040707">
      <w:pPr>
        <w:pStyle w:val="Heading1"/>
      </w:pPr>
    </w:p>
    <w:p w14:paraId="7311048E" w14:textId="2E686386" w:rsidR="001F2287" w:rsidRPr="001F2287" w:rsidRDefault="001F2287" w:rsidP="00040707">
      <w:pPr>
        <w:pStyle w:val="Heading1"/>
      </w:pPr>
      <w:r w:rsidRPr="001F2287">
        <w:lastRenderedPageBreak/>
        <w:t>FSU Office of Di</w:t>
      </w:r>
      <w:r w:rsidR="00F311A8">
        <w:t>gital</w:t>
      </w:r>
      <w:r w:rsidRPr="001F2287">
        <w:t xml:space="preserve"> Learning | Custom Services</w:t>
      </w:r>
    </w:p>
    <w:p w14:paraId="08CA92FB" w14:textId="75D590E6" w:rsidR="001F2287" w:rsidRPr="001F2287" w:rsidRDefault="001F2287" w:rsidP="00040707">
      <w:r w:rsidRPr="001F2287">
        <w:t>Custom services offer a specialized approach to course media production. Because custom services are highly dependent on production schedules, contact us as early as possible to determine availability.</w:t>
      </w:r>
    </w:p>
    <w:p w14:paraId="1D24C330" w14:textId="2660D730" w:rsidR="001F2287" w:rsidRPr="001F2287" w:rsidRDefault="001F2287" w:rsidP="00040707"/>
    <w:p w14:paraId="6C2C229A" w14:textId="71A63057" w:rsidR="001F2287" w:rsidRPr="001F2287" w:rsidRDefault="001F2287" w:rsidP="00040707">
      <w:pPr>
        <w:pStyle w:val="Heading2"/>
      </w:pPr>
      <w:r w:rsidRPr="001F2287">
        <w:t>Guest Lectures</w:t>
      </w:r>
    </w:p>
    <w:p w14:paraId="0F99746B" w14:textId="0775C3C0" w:rsidR="001F2287" w:rsidRPr="001F2287" w:rsidRDefault="001F2287" w:rsidP="00040707">
      <w:r w:rsidRPr="001F2287">
        <w:t>Include expert perspectives with a guest lecture video. Recorded on-location or in our studio, guest lectures can introduce variety in your online course, stimulate discussions, and help students link theory with practice. Is your expert remote? We can share tips on using web conferencing tools to record a guest lecturer — no matter their distance.</w:t>
      </w:r>
    </w:p>
    <w:p w14:paraId="4BE3553F" w14:textId="6B4A2A13" w:rsidR="001F2287" w:rsidRPr="001F2287" w:rsidRDefault="001F2287" w:rsidP="00040707"/>
    <w:p w14:paraId="173D1317" w14:textId="62C54842" w:rsidR="001F2287" w:rsidRPr="001F2287" w:rsidRDefault="001F2287" w:rsidP="00040707">
      <w:pPr>
        <w:pStyle w:val="Heading2"/>
      </w:pPr>
      <w:r w:rsidRPr="001F2287">
        <w:t>Interviews</w:t>
      </w:r>
    </w:p>
    <w:p w14:paraId="4571EA03" w14:textId="67FFD640" w:rsidR="001F2287" w:rsidRPr="001F2287" w:rsidRDefault="001F2287" w:rsidP="00040707">
      <w:r w:rsidRPr="001F2287">
        <w:t>Enhance your course with an expert interview. Because you ask the questions, you can guide the conversation to feature information that’s most relevant to your students. With its conversational approach, the interview format not only provides an alternative to a traditional guest lecture but reduces your guest’s preparation time.</w:t>
      </w:r>
    </w:p>
    <w:p w14:paraId="5CCB524E" w14:textId="7F215A3E" w:rsidR="001F2287" w:rsidRPr="001F2287" w:rsidRDefault="001F2287" w:rsidP="00040707"/>
    <w:p w14:paraId="3D8FE98B" w14:textId="18456A4B" w:rsidR="001F2287" w:rsidRPr="001F2287" w:rsidRDefault="001F2287" w:rsidP="00040707">
      <w:pPr>
        <w:pStyle w:val="Heading2"/>
      </w:pPr>
      <w:r w:rsidRPr="001F2287">
        <w:t>Demonstrations</w:t>
      </w:r>
    </w:p>
    <w:p w14:paraId="3A0B7485" w14:textId="3E894C1B" w:rsidR="001F2287" w:rsidRPr="001F2287" w:rsidRDefault="001F2287" w:rsidP="00040707">
      <w:r w:rsidRPr="001F2287">
        <w:t>Reinforce learning with a demonstration. Shot on-location or in our studio, demonstrations bring STEM, music, and arts courses to life. Break down steps for solving a complex problem, conduct an experiment, or model a technique. For a do-it-yourself approach, reserve our document camera to easily incorporate documents or objects in your demonstration.</w:t>
      </w:r>
    </w:p>
    <w:p w14:paraId="34396FE4" w14:textId="1A864DA1" w:rsidR="001F2287" w:rsidRPr="001F2287" w:rsidRDefault="001F2287" w:rsidP="00040707"/>
    <w:p w14:paraId="2D5CDE20" w14:textId="2FCFACDA" w:rsidR="001F2287" w:rsidRPr="001F2287" w:rsidRDefault="001F2287" w:rsidP="00040707">
      <w:pPr>
        <w:pStyle w:val="Heading2"/>
      </w:pPr>
      <w:r w:rsidRPr="001F2287">
        <w:t>Instructional Events</w:t>
      </w:r>
    </w:p>
    <w:p w14:paraId="4D26F33F" w14:textId="62D86F8D" w:rsidR="001F2287" w:rsidRPr="001F2287" w:rsidRDefault="001F2287" w:rsidP="00040707">
      <w:r w:rsidRPr="001F2287">
        <w:t>Invite your online students to a special event that connects instructional course content with real-world applications. We can help you recreate an in-person experience for online learners. Because filming instructional events often requires travel, be sure to contact us well in advance of your event to determine availability.</w:t>
      </w:r>
    </w:p>
    <w:p w14:paraId="243C55B5" w14:textId="39B0C04B" w:rsidR="001F2287" w:rsidRPr="001F2287" w:rsidRDefault="001F2287" w:rsidP="00040707"/>
    <w:p w14:paraId="4CCDD849" w14:textId="6E2D6B0D" w:rsidR="001F2287" w:rsidRPr="001F2287" w:rsidRDefault="001F2287" w:rsidP="00040707">
      <w:pPr>
        <w:pStyle w:val="Heading2"/>
      </w:pPr>
      <w:r w:rsidRPr="001F2287">
        <w:t>Field Trips &amp; Facility Tours</w:t>
      </w:r>
    </w:p>
    <w:p w14:paraId="5F70D5E5" w14:textId="6C3A3374" w:rsidR="001F2287" w:rsidRPr="001F2287" w:rsidRDefault="001F2287" w:rsidP="00040707">
      <w:r w:rsidRPr="001F2287">
        <w:t>Create an immersive experience with a virtual field trip or facility tour. By recreating a class trip typically limited to face-to-face students, you’ll help online learners connect with course material in a more engaging way. Production time varies based on tour length and travel requirements. Contact us early to ensure a spot on the production schedule.</w:t>
      </w:r>
    </w:p>
    <w:p w14:paraId="0FD4E094" w14:textId="74B855EB" w:rsidR="001F2287" w:rsidRPr="001F2287" w:rsidRDefault="001F2287" w:rsidP="00040707"/>
    <w:p w14:paraId="5EC51580" w14:textId="66D6A5FC" w:rsidR="001F2287" w:rsidRPr="001F2287" w:rsidRDefault="001F2287" w:rsidP="00040707">
      <w:pPr>
        <w:pStyle w:val="Heading2"/>
      </w:pPr>
      <w:r w:rsidRPr="001F2287">
        <w:t>Program Promotion</w:t>
      </w:r>
    </w:p>
    <w:p w14:paraId="53AAA0AB" w14:textId="7E943FD3" w:rsidR="001F2287" w:rsidRPr="001F2287" w:rsidRDefault="001F2287" w:rsidP="00040707">
      <w:r w:rsidRPr="001F2287">
        <w:t>Increase awareness of your new online program with a promotional video. Before shooting and editing your video, we’ll work with your department to plan the video, develop audio-visual scripts, cast talent, and select shooting locations. Please note that promo videos, due to their complexity, require significant pre-planning and collaboration with the department.</w:t>
      </w:r>
    </w:p>
    <w:p w14:paraId="1861859B" w14:textId="704F39D6" w:rsidR="001F2287" w:rsidRPr="001F2287" w:rsidRDefault="001F2287" w:rsidP="00040707"/>
    <w:p w14:paraId="2A6ABF3B" w14:textId="14157144" w:rsidR="001F2287" w:rsidRPr="001F2287" w:rsidRDefault="001F2287" w:rsidP="00040707">
      <w:pPr>
        <w:pStyle w:val="Heading2"/>
      </w:pPr>
      <w:r w:rsidRPr="001F2287">
        <w:t>We’re here to help.</w:t>
      </w:r>
    </w:p>
    <w:p w14:paraId="15A6EFAF" w14:textId="5CE00E8E" w:rsidR="001F2287" w:rsidRPr="001F2287" w:rsidRDefault="001F2287" w:rsidP="00040707">
      <w:r w:rsidRPr="001F2287">
        <w:t xml:space="preserve">Learn more at </w:t>
      </w:r>
      <w:hyperlink r:id="rId4" w:history="1">
        <w:r w:rsidRPr="00040707">
          <w:rPr>
            <w:rStyle w:val="Hyperlink"/>
          </w:rPr>
          <w:t>odl.fsu.edu/media</w:t>
        </w:r>
      </w:hyperlink>
      <w:r w:rsidRPr="001F2287">
        <w:t xml:space="preserve"> or contact Media Production Manager D.D. </w:t>
      </w:r>
      <w:proofErr w:type="spellStart"/>
      <w:r w:rsidRPr="001F2287">
        <w:t>Garbarino</w:t>
      </w:r>
      <w:proofErr w:type="spellEnd"/>
      <w:r w:rsidRPr="001F2287">
        <w:t xml:space="preserve"> at </w:t>
      </w:r>
      <w:hyperlink r:id="rId5" w:history="1">
        <w:r w:rsidRPr="00040707">
          <w:rPr>
            <w:rStyle w:val="Hyperlink"/>
          </w:rPr>
          <w:t>dgarbarino@fsu.edu</w:t>
        </w:r>
      </w:hyperlink>
      <w:r w:rsidRPr="001F2287">
        <w:t>.</w:t>
      </w:r>
    </w:p>
    <w:sectPr w:rsidR="001F2287" w:rsidRPr="001F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87"/>
    <w:rsid w:val="00040707"/>
    <w:rsid w:val="001F2287"/>
    <w:rsid w:val="002C5376"/>
    <w:rsid w:val="004353B0"/>
    <w:rsid w:val="00B40738"/>
    <w:rsid w:val="00F3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997F3"/>
  <w15:chartTrackingRefBased/>
  <w15:docId w15:val="{2F422C9A-EFAB-324F-8BFB-5933020A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287"/>
    <w:pPr>
      <w:outlineLvl w:val="0"/>
    </w:pPr>
    <w:rPr>
      <w:rFonts w:ascii="Calibri" w:hAnsi="Calibri" w:cs="Calibri"/>
      <w:b/>
      <w:bCs/>
      <w:sz w:val="28"/>
      <w:szCs w:val="28"/>
    </w:rPr>
  </w:style>
  <w:style w:type="paragraph" w:styleId="Heading2">
    <w:name w:val="heading 2"/>
    <w:basedOn w:val="Normal"/>
    <w:next w:val="Normal"/>
    <w:link w:val="Heading2Char"/>
    <w:uiPriority w:val="9"/>
    <w:unhideWhenUsed/>
    <w:qFormat/>
    <w:rsid w:val="00040707"/>
    <w:pPr>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287"/>
    <w:pPr>
      <w:contextualSpacing/>
    </w:pPr>
    <w:rPr>
      <w:rFonts w:ascii="Calibri" w:eastAsiaTheme="majorEastAsia" w:hAnsi="Calibri" w:cs="Calibri"/>
      <w:b/>
      <w:bCs/>
      <w:spacing w:val="-10"/>
      <w:kern w:val="28"/>
      <w:sz w:val="44"/>
      <w:szCs w:val="44"/>
    </w:rPr>
  </w:style>
  <w:style w:type="character" w:customStyle="1" w:styleId="TitleChar">
    <w:name w:val="Title Char"/>
    <w:basedOn w:val="DefaultParagraphFont"/>
    <w:link w:val="Title"/>
    <w:uiPriority w:val="10"/>
    <w:rsid w:val="001F2287"/>
    <w:rPr>
      <w:rFonts w:ascii="Calibri" w:eastAsiaTheme="majorEastAsia" w:hAnsi="Calibri" w:cs="Calibri"/>
      <w:b/>
      <w:bCs/>
      <w:spacing w:val="-10"/>
      <w:kern w:val="28"/>
      <w:sz w:val="44"/>
      <w:szCs w:val="44"/>
    </w:rPr>
  </w:style>
  <w:style w:type="character" w:customStyle="1" w:styleId="Heading1Char">
    <w:name w:val="Heading 1 Char"/>
    <w:basedOn w:val="DefaultParagraphFont"/>
    <w:link w:val="Heading1"/>
    <w:uiPriority w:val="9"/>
    <w:rsid w:val="001F2287"/>
    <w:rPr>
      <w:rFonts w:ascii="Calibri" w:hAnsi="Calibri" w:cs="Calibri"/>
      <w:b/>
      <w:bCs/>
      <w:sz w:val="28"/>
      <w:szCs w:val="28"/>
    </w:rPr>
  </w:style>
  <w:style w:type="paragraph" w:styleId="Subtitle">
    <w:name w:val="Subtitle"/>
    <w:basedOn w:val="Normal"/>
    <w:next w:val="Normal"/>
    <w:link w:val="SubtitleChar"/>
    <w:uiPriority w:val="11"/>
    <w:qFormat/>
    <w:rsid w:val="001F22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F2287"/>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040707"/>
    <w:rPr>
      <w:rFonts w:ascii="Calibri" w:hAnsi="Calibri" w:cs="Calibri"/>
      <w:b/>
      <w:bCs/>
    </w:rPr>
  </w:style>
  <w:style w:type="character" w:styleId="Hyperlink">
    <w:name w:val="Hyperlink"/>
    <w:basedOn w:val="DefaultParagraphFont"/>
    <w:uiPriority w:val="99"/>
    <w:unhideWhenUsed/>
    <w:rsid w:val="00040707"/>
    <w:rPr>
      <w:color w:val="0563C1" w:themeColor="hyperlink"/>
      <w:u w:val="single"/>
    </w:rPr>
  </w:style>
  <w:style w:type="character" w:styleId="UnresolvedMention">
    <w:name w:val="Unresolved Mention"/>
    <w:basedOn w:val="DefaultParagraphFont"/>
    <w:uiPriority w:val="99"/>
    <w:semiHidden/>
    <w:unhideWhenUsed/>
    <w:rsid w:val="00040707"/>
    <w:rPr>
      <w:color w:val="605E5C"/>
      <w:shd w:val="clear" w:color="auto" w:fill="E1DFDD"/>
    </w:rPr>
  </w:style>
  <w:style w:type="character" w:styleId="FollowedHyperlink">
    <w:name w:val="FollowedHyperlink"/>
    <w:basedOn w:val="DefaultParagraphFont"/>
    <w:uiPriority w:val="99"/>
    <w:semiHidden/>
    <w:unhideWhenUsed/>
    <w:rsid w:val="000407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arbarino@fsu.edu?subject=Media%20Production%20Services" TargetMode="External"/><Relationship Id="rId4" Type="http://schemas.openxmlformats.org/officeDocument/2006/relationships/hyperlink" Target="http://odl.fsu.edu/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Anderson</dc:creator>
  <cp:keywords/>
  <dc:description/>
  <cp:lastModifiedBy>Elizabeth Pitts</cp:lastModifiedBy>
  <cp:revision>2</cp:revision>
  <dcterms:created xsi:type="dcterms:W3CDTF">2022-07-26T16:32:00Z</dcterms:created>
  <dcterms:modified xsi:type="dcterms:W3CDTF">2024-04-18T14:24:00Z</dcterms:modified>
</cp:coreProperties>
</file>